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CA4" w:rsidRPr="00735428" w:rsidRDefault="00916CA4" w:rsidP="00916CA4">
      <w:pPr>
        <w:keepNext/>
        <w:autoSpaceDE w:val="0"/>
        <w:autoSpaceDN w:val="0"/>
        <w:adjustRightInd w:val="0"/>
        <w:spacing w:before="120"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Требования к уровню подготовки</w:t>
      </w:r>
    </w:p>
    <w:p w:rsidR="00916CA4" w:rsidRPr="00735428" w:rsidRDefault="00916CA4" w:rsidP="00916CA4">
      <w:pPr>
        <w:keepNext/>
        <w:autoSpaceDE w:val="0"/>
        <w:autoSpaceDN w:val="0"/>
        <w:adjustRightInd w:val="0"/>
        <w:spacing w:after="6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учащихся 11класса</w:t>
      </w:r>
    </w:p>
    <w:p w:rsidR="00916CA4" w:rsidRPr="00735428" w:rsidRDefault="00916CA4" w:rsidP="00916CA4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i/>
          <w:iCs/>
          <w:sz w:val="24"/>
          <w:szCs w:val="24"/>
          <w:lang w:eastAsia="en-US"/>
        </w:rPr>
        <w:t>В результате изучения физической культуры на базовом уровне ученик должен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знать/понимать: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способы контроля и оценки физического развития и физической подготовленности;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–правила и способы планирования системы индивидуальных занятий физическими упражнениями различной направленности;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уметь: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выполнять простейшие приемы самомассажа и релаксации;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преодолевать искусственные и естественные препятствия с использованием разнообразных способов передвижения;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– выполнять приемы защиты и самообороны, страховки и </w:t>
      </w:r>
      <w:proofErr w:type="spellStart"/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самостраховки</w:t>
      </w:r>
      <w:proofErr w:type="spellEnd"/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осуществлять творческое сотрудничество в коллективных формах занятий физической культурой;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  <w:t>использовать приобретенные знания и умения в практической деятельности и повседневной жизни: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для повышения работоспособности, укрепления и сохранения здоровья;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подготовки к профессиональной деятельности и службе в Вооруженных Силах Российской Федерации;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организации и проведения индивидуального, коллективного и семейного отдыха, участия в массовых спортивных соревнованиях;</w:t>
      </w:r>
    </w:p>
    <w:p w:rsidR="00916CA4" w:rsidRPr="00735428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– активной творческой жизнедеятельности, выбора и формирования здорового образа жизни;</w:t>
      </w:r>
    </w:p>
    <w:p w:rsidR="00916CA4" w:rsidRDefault="00916CA4" w:rsidP="00916CA4">
      <w:pPr>
        <w:shd w:val="clear" w:color="auto" w:fill="FFFFFF"/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владеть компетенциями: </w:t>
      </w:r>
      <w:r w:rsidRPr="00735428">
        <w:rPr>
          <w:rFonts w:ascii="Times New Roman" w:hAnsi="Times New Roman" w:cs="Times New Roman"/>
          <w:sz w:val="24"/>
          <w:szCs w:val="24"/>
          <w:lang w:eastAsia="en-US"/>
        </w:rPr>
        <w:t>учебно-познавательной</w:t>
      </w:r>
      <w:r w:rsidRPr="0073542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, </w:t>
      </w:r>
      <w:r w:rsidRPr="00735428">
        <w:rPr>
          <w:rFonts w:ascii="Times New Roman" w:hAnsi="Times New Roman" w:cs="Times New Roman"/>
          <w:sz w:val="24"/>
          <w:szCs w:val="24"/>
          <w:lang w:eastAsia="en-US"/>
        </w:rPr>
        <w:t>личностного самосовершенствования, коммуникативной.</w:t>
      </w:r>
    </w:p>
    <w:p w:rsidR="00916CA4" w:rsidRPr="00735428" w:rsidRDefault="00916CA4" w:rsidP="00916CA4">
      <w:pPr>
        <w:autoSpaceDE w:val="0"/>
        <w:autoSpaceDN w:val="0"/>
        <w:adjustRightInd w:val="0"/>
        <w:spacing w:after="120"/>
        <w:ind w:firstLine="570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735428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Учащиеся должны уметь демонстрировать:</w:t>
      </w:r>
    </w:p>
    <w:tbl>
      <w:tblPr>
        <w:tblW w:w="9695" w:type="dxa"/>
        <w:tblCellSpacing w:w="0" w:type="dxa"/>
        <w:tblInd w:w="-5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388"/>
        <w:gridCol w:w="3942"/>
        <w:gridCol w:w="1495"/>
        <w:gridCol w:w="1870"/>
      </w:tblGrid>
      <w:tr w:rsidR="00916CA4" w:rsidRPr="00735428" w:rsidTr="00B51E39">
        <w:trPr>
          <w:trHeight w:val="652"/>
          <w:tblCellSpacing w:w="0" w:type="dxa"/>
        </w:trPr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Физические</w:t>
            </w:r>
          </w:p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способности</w:t>
            </w:r>
          </w:p>
        </w:tc>
        <w:tc>
          <w:tcPr>
            <w:tcW w:w="3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Физические упражнения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Девочки</w:t>
            </w:r>
          </w:p>
        </w:tc>
      </w:tr>
      <w:tr w:rsidR="00916CA4" w:rsidRPr="00735428" w:rsidTr="00B51E39">
        <w:tblPrEx>
          <w:tblCellSpacing w:w="-8" w:type="dxa"/>
        </w:tblPrEx>
        <w:trPr>
          <w:trHeight w:val="652"/>
          <w:tblCellSpacing w:w="-8" w:type="dxa"/>
        </w:trPr>
        <w:tc>
          <w:tcPr>
            <w:tcW w:w="2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Скоростные</w:t>
            </w:r>
          </w:p>
        </w:tc>
        <w:tc>
          <w:tcPr>
            <w:tcW w:w="3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100 м/с</w:t>
            </w:r>
          </w:p>
          <w:p w:rsidR="00916CA4" w:rsidRPr="00735428" w:rsidRDefault="00916CA4" w:rsidP="00B51E39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30 м/с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14,2</w:t>
            </w:r>
          </w:p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16,5</w:t>
            </w:r>
          </w:p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5,0</w:t>
            </w:r>
          </w:p>
        </w:tc>
      </w:tr>
      <w:tr w:rsidR="00916CA4" w:rsidRPr="00735428" w:rsidTr="00B51E39">
        <w:tblPrEx>
          <w:tblCellSpacing w:w="-8" w:type="dxa"/>
        </w:tblPrEx>
        <w:trPr>
          <w:trHeight w:val="709"/>
          <w:tblCellSpacing w:w="-8" w:type="dxa"/>
        </w:trPr>
        <w:tc>
          <w:tcPr>
            <w:tcW w:w="2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Силовые</w:t>
            </w:r>
          </w:p>
        </w:tc>
        <w:tc>
          <w:tcPr>
            <w:tcW w:w="3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Подтягивание в висе на высокой перекладине, кол-во раз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</w:tr>
      <w:tr w:rsidR="00916CA4" w:rsidRPr="00735428" w:rsidTr="00B51E39">
        <w:tblPrEx>
          <w:tblCellSpacing w:w="-8" w:type="dxa"/>
        </w:tblPrEx>
        <w:trPr>
          <w:trHeight w:val="148"/>
          <w:tblCellSpacing w:w="-8" w:type="dxa"/>
        </w:trPr>
        <w:tc>
          <w:tcPr>
            <w:tcW w:w="2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Подтягивание из виса лежа на низкой перекладине, кол-во раз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916CA4" w:rsidRPr="00735428" w:rsidTr="00B51E39">
        <w:tblPrEx>
          <w:tblCellSpacing w:w="-8" w:type="dxa"/>
        </w:tblPrEx>
        <w:trPr>
          <w:trHeight w:val="148"/>
          <w:tblCellSpacing w:w="-8" w:type="dxa"/>
        </w:trPr>
        <w:tc>
          <w:tcPr>
            <w:tcW w:w="2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Прыжок в длину с места, см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227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175</w:t>
            </w:r>
          </w:p>
        </w:tc>
      </w:tr>
      <w:tr w:rsidR="00916CA4" w:rsidRPr="00735428" w:rsidTr="00B51E39">
        <w:tblPrEx>
          <w:tblCellSpacing w:w="-8" w:type="dxa"/>
        </w:tblPrEx>
        <w:trPr>
          <w:trHeight w:val="383"/>
          <w:tblCellSpacing w:w="-8" w:type="dxa"/>
        </w:trPr>
        <w:tc>
          <w:tcPr>
            <w:tcW w:w="2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выносливости</w:t>
            </w:r>
          </w:p>
        </w:tc>
        <w:tc>
          <w:tcPr>
            <w:tcW w:w="3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2000 м, мин, с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10.00</w:t>
            </w:r>
          </w:p>
        </w:tc>
      </w:tr>
      <w:tr w:rsidR="00916CA4" w:rsidRPr="00735428" w:rsidTr="00B51E39">
        <w:tblPrEx>
          <w:tblCellSpacing w:w="-8" w:type="dxa"/>
        </w:tblPrEx>
        <w:trPr>
          <w:trHeight w:val="148"/>
          <w:tblCellSpacing w:w="-8" w:type="dxa"/>
        </w:trPr>
        <w:tc>
          <w:tcPr>
            <w:tcW w:w="2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Бег 3000 м, мин, с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6CA4" w:rsidRPr="00735428" w:rsidRDefault="00916CA4" w:rsidP="00B51E3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354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</w:p>
        </w:tc>
      </w:tr>
    </w:tbl>
    <w:p w:rsidR="00916CA4" w:rsidRDefault="00916CA4" w:rsidP="00916CA4">
      <w:pPr>
        <w:autoSpaceDE w:val="0"/>
        <w:autoSpaceDN w:val="0"/>
        <w:adjustRightInd w:val="0"/>
        <w:spacing w:after="0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AE1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tbl>
      <w:tblPr>
        <w:tblW w:w="9355" w:type="dxa"/>
        <w:tblCellSpacing w:w="-8" w:type="dxa"/>
        <w:tblInd w:w="48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984"/>
        <w:gridCol w:w="6095"/>
        <w:gridCol w:w="1276"/>
      </w:tblGrid>
      <w:tr w:rsidR="00916CA4" w:rsidRPr="000B3B33" w:rsidTr="00B51E39">
        <w:trPr>
          <w:trHeight w:val="20"/>
          <w:tblCellSpacing w:w="-8" w:type="dxa"/>
        </w:trPr>
        <w:tc>
          <w:tcPr>
            <w:tcW w:w="2008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1300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916CA4" w:rsidRPr="000B3B33" w:rsidTr="00B51E39">
        <w:trPr>
          <w:trHeight w:val="309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Базовая часть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87</w:t>
            </w:r>
          </w:p>
        </w:tc>
      </w:tr>
      <w:tr w:rsidR="00916CA4" w:rsidRPr="000B3B33" w:rsidTr="00B51E39">
        <w:trPr>
          <w:trHeight w:val="401"/>
          <w:tblCellSpacing w:w="-8" w:type="dxa"/>
        </w:trPr>
        <w:tc>
          <w:tcPr>
            <w:tcW w:w="2008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Социокультурные основы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Психолого-педагогические основы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организации и проведения спортивно-массовых соревнований по различным видам спорта. Особенности самостоятельной подготовки к участию в спортивно-массовых мероприятий. Способы регулирования массы тела.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Медико-биологические основы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техники безопасности и профилактики травматизма, профилактические и восстановительные мероприятия при организации и проведении спортивно-массовых и индивидуальных форм занятий физической культурой и спортом. Вредные привычки, причины возникновения и пагубное влияние на здоровье.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Приемы </w:t>
            </w:r>
            <w:proofErr w:type="spellStart"/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саморегуляции</w:t>
            </w:r>
            <w:proofErr w:type="spellEnd"/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Аутогенная тренировка.  </w:t>
            </w:r>
            <w:proofErr w:type="spellStart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Психомышечная</w:t>
            </w:r>
            <w:proofErr w:type="spellEnd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психорегулирующая тренировки. Элементы йоги.</w:t>
            </w: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процессе урока</w:t>
            </w:r>
          </w:p>
        </w:tc>
      </w:tr>
      <w:tr w:rsidR="00916CA4" w:rsidRPr="000B3B33" w:rsidTr="00B51E39">
        <w:trPr>
          <w:trHeight w:val="401"/>
          <w:tblCellSpacing w:w="-8" w:type="dxa"/>
        </w:trPr>
        <w:tc>
          <w:tcPr>
            <w:tcW w:w="2008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Баскетбол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соревновательной деятельности. Совершенствование технических приёмов и командно-тактических действий в баскетболе. Влияние игровых упражнений </w:t>
            </w:r>
            <w:proofErr w:type="gramStart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на  развитие</w:t>
            </w:r>
            <w:proofErr w:type="gramEnd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координационных способностей, </w:t>
            </w:r>
            <w:proofErr w:type="spellStart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психо</w:t>
            </w:r>
            <w:proofErr w:type="spellEnd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-химические процессы, воспитание нравственных и волевых качеств. Правила судейства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Комбинации из освоенных элементов техники передвижения. Варианты ловли и передач без сопротивления и с сопротивлением защитника. Варианты ведения мяча без сопротивления и с сопротивлением защитника. Варианты бросков мяча без сопротивления и сопротивлением защитника. Действия против игрока без мяча и с мячом. Комбинация из освоенных элементов техники перемещений и владения мячом. Индивидуальные, групповые и командные тактические действия в нападении и защите.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Волейбол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соревновательной деятельности. Совершенствование технических приёмов и командно-тактических действий в волейболе. Влияние игровых упражнений на развитие координационных способностей, </w:t>
            </w:r>
            <w:proofErr w:type="spellStart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психо</w:t>
            </w:r>
            <w:proofErr w:type="spellEnd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-химические процессы, воспитание нравственных и волевых качеств. Правила судейства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Комбинации из освоенных элементов техники передвижений. Варианты техники приема и передач мяча. Варианты подач мяча. Варианты нападающего удара через сетку. Варианты блокирования нападающих ударов, страховка. Индивидуальные, групповые и командные тактические действия в нападении и защите.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Футбол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соревновательной деятельности. Совершенствование технических приёмов и командно-тактических действий в футболе. Влияние игровых упражнений на развитие координационных способностей, </w:t>
            </w:r>
            <w:proofErr w:type="spellStart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психо</w:t>
            </w:r>
            <w:proofErr w:type="spellEnd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-химические процессы, воспитание нравственных и волевых качеств. Правила игры. Техника безопасности при занятиях футболом. Организация и проведение соревнований. Самоконтроль и дозирование нагрузки при занятиях футболом.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Передвижения, остановки, повороты и стойки. Удары по мячу и остановки мяча. Ведения мяча. Удары по воротам, индивидуальная техника защиты. Тактика игры.</w:t>
            </w: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</w:tr>
      <w:tr w:rsidR="00916CA4" w:rsidRPr="000B3B33" w:rsidTr="00B51E39">
        <w:trPr>
          <w:trHeight w:val="378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Гимнастика с элементами акробатики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строевых упражнений. Совершенствование общеразвивающих упражнений без предметов и с предметами. Совершенствование висов. Совершенствование опорных прыжков. Совершенствование акробатических упражнений.</w:t>
            </w: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916CA4" w:rsidRPr="000B3B33" w:rsidTr="00B51E39">
        <w:trPr>
          <w:trHeight w:val="294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соревновательной деятельности.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техники спринтерского бега, техники длительного бега, техники прыжка в длину с разбега, с места, в высоту с разбега, техники метания в цель и на дальность.</w:t>
            </w: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16CA4" w:rsidRPr="000B3B33" w:rsidTr="00B51E39">
        <w:trPr>
          <w:trHeight w:val="294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соревновательной деятельности. Правила проведения самостоятельных занятий. Особенности физической подготовки лыжника. Основные элементы тактики в лыжных гонках. Правила соревнований. Техника безопасности при занятиях лыжным спортом. Первая помощь при травмах и обморожениях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Переход с одновременных ходов на попеременные, преодоление подъемов и препятствий. Прохождение дистанции до 5 и 6 км.</w:t>
            </w: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16CA4" w:rsidRPr="000B3B33" w:rsidTr="00B51E39">
        <w:trPr>
          <w:trHeight w:val="294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Прикладная физическая подготовка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Приёмы защиты и самообороны из атлетических единоборств. Страховка. Полосы препятствий. Кросс по пересечённой местности с элементами спортивного ориентирования. Передвижения различными способами с грузом на плечах по возвышающейся над землей опоре.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16CA4" w:rsidRPr="000B3B33" w:rsidTr="00B51E39">
        <w:trPr>
          <w:trHeight w:val="294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Плавание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поведения на воде и открытом водоеме. Доврачебная помощь пострадавшему. Самоконтроль при занятиях плаванием.</w:t>
            </w: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Плавание на груди. Кроль на спине. Плавание на боку с грузом в руке.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916CA4" w:rsidRPr="000B3B33" w:rsidTr="00B51E39">
        <w:trPr>
          <w:trHeight w:val="309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Вариативная часть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</w:tr>
      <w:tr w:rsidR="00916CA4" w:rsidRPr="000B3B33" w:rsidTr="00B51E39">
        <w:trPr>
          <w:trHeight w:val="309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Легкая атлетика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соревновательной деятельности.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техники спринтерского бега, техники длительного бега, техники прыжка в длину с разбега, с места, в высоту с разбега, техники метания в цель и на дальность.</w:t>
            </w: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916CA4" w:rsidRPr="000B3B33" w:rsidTr="00B51E39">
        <w:trPr>
          <w:trHeight w:val="309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Спортивные игры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к соревновательной деятельности. Совершенствование технических приёмов и командно-тактических действий в волейболе. Влияние игровых упражнений на развитие координационных способностей, </w:t>
            </w:r>
            <w:proofErr w:type="spellStart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психо</w:t>
            </w:r>
            <w:proofErr w:type="spellEnd"/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-химические процессы, воспитание нравственных и волевых качеств. Правила судейства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Cs/>
                <w:sz w:val="24"/>
                <w:szCs w:val="24"/>
              </w:rPr>
              <w:t>Комбинации из освоенных элементов техники передвижений. Варианты техники приема и передач мяча. Варианты подач мяча. Варианты нападающего удара через сетку. Варианты блокирования нападающих ударов, страховка. Индивидуальные, групповые и командные тактические действия в нападении и защите.</w:t>
            </w:r>
          </w:p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16CA4" w:rsidRPr="000B3B33" w:rsidTr="00B51E39">
        <w:trPr>
          <w:trHeight w:val="294"/>
          <w:tblCellSpacing w:w="-8" w:type="dxa"/>
        </w:trPr>
        <w:tc>
          <w:tcPr>
            <w:tcW w:w="2008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111" w:type="dxa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  <w:vAlign w:val="center"/>
          </w:tcPr>
          <w:p w:rsidR="00916CA4" w:rsidRPr="000B3B33" w:rsidRDefault="00916CA4" w:rsidP="00B51E39">
            <w:pPr>
              <w:autoSpaceDE w:val="0"/>
              <w:autoSpaceDN w:val="0"/>
              <w:adjustRightInd w:val="0"/>
              <w:spacing w:after="0"/>
              <w:ind w:firstLine="5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3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916CA4" w:rsidRPr="00E21AE1" w:rsidRDefault="00916CA4" w:rsidP="00916CA4">
      <w:pPr>
        <w:autoSpaceDE w:val="0"/>
        <w:autoSpaceDN w:val="0"/>
        <w:adjustRightInd w:val="0"/>
        <w:spacing w:after="0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16CA4" w:rsidRPr="000B3B33" w:rsidRDefault="00916CA4" w:rsidP="00916C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6CA4" w:rsidRDefault="00916CA4" w:rsidP="00916CA4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916CA4" w:rsidRDefault="00916CA4" w:rsidP="00916CA4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6CA4" w:rsidRDefault="00916CA4" w:rsidP="00916CA4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6CA4" w:rsidRPr="00194A9F" w:rsidRDefault="00916CA4" w:rsidP="00916CA4">
      <w:pPr>
        <w:pStyle w:val="a3"/>
        <w:jc w:val="center"/>
        <w:rPr>
          <w:rFonts w:ascii="Times New Roman" w:hAnsi="Times New Roman"/>
          <w:color w:val="000000"/>
          <w:sz w:val="24"/>
          <w:szCs w:val="24"/>
        </w:rPr>
      </w:pPr>
      <w:r w:rsidRPr="00194A9F">
        <w:rPr>
          <w:rFonts w:ascii="Times New Roman" w:hAnsi="Times New Roman"/>
          <w:b/>
          <w:bCs/>
          <w:sz w:val="24"/>
          <w:szCs w:val="24"/>
        </w:rPr>
        <w:t>НОРМАТИВЫ ФИЗИЧЕСКОЙ ПОДГОТОВЛЕННОСТИ</w:t>
      </w:r>
    </w:p>
    <w:p w:rsidR="00916CA4" w:rsidRPr="00194A9F" w:rsidRDefault="00916CA4" w:rsidP="0091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A9F">
        <w:rPr>
          <w:rFonts w:ascii="Times New Roman" w:hAnsi="Times New Roman" w:cs="Times New Roman"/>
          <w:b/>
          <w:bCs/>
          <w:sz w:val="24"/>
          <w:szCs w:val="24"/>
        </w:rPr>
        <w:t>11 класс</w:t>
      </w:r>
    </w:p>
    <w:p w:rsidR="00916CA4" w:rsidRPr="00194A9F" w:rsidRDefault="00916CA4" w:rsidP="0091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A9F">
        <w:rPr>
          <w:rFonts w:ascii="Times New Roman" w:hAnsi="Times New Roman" w:cs="Times New Roman"/>
          <w:b/>
          <w:bCs/>
          <w:sz w:val="24"/>
          <w:szCs w:val="24"/>
        </w:rPr>
        <w:t>КОНТРОЛЬНЫЕ ТЕСТЫ – УПРАЖНЕНИЯ</w:t>
      </w:r>
    </w:p>
    <w:tbl>
      <w:tblPr>
        <w:tblW w:w="10001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992"/>
        <w:gridCol w:w="928"/>
        <w:gridCol w:w="851"/>
        <w:gridCol w:w="992"/>
        <w:gridCol w:w="851"/>
        <w:gridCol w:w="992"/>
      </w:tblGrid>
      <w:tr w:rsidR="00916CA4" w:rsidRPr="00194A9F" w:rsidTr="00B51E39">
        <w:trPr>
          <w:trHeight w:hRule="exact" w:val="800"/>
        </w:trPr>
        <w:tc>
          <w:tcPr>
            <w:tcW w:w="43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упражнения</w:t>
            </w:r>
          </w:p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мальчики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девочки</w:t>
            </w:r>
          </w:p>
        </w:tc>
      </w:tr>
      <w:tr w:rsidR="00916CA4" w:rsidRPr="00194A9F" w:rsidTr="00B51E39">
        <w:trPr>
          <w:trHeight w:hRule="exact" w:val="621"/>
        </w:trPr>
        <w:tc>
          <w:tcPr>
            <w:tcW w:w="43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«3»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«4»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«5»</w:t>
            </w:r>
          </w:p>
        </w:tc>
      </w:tr>
      <w:tr w:rsidR="00916CA4" w:rsidRPr="00194A9F" w:rsidTr="00B51E39">
        <w:trPr>
          <w:trHeight w:hRule="exact" w:val="50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1. Бег 30 м (сек.)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5.0</w:t>
            </w:r>
          </w:p>
        </w:tc>
      </w:tr>
      <w:tr w:rsidR="00916CA4" w:rsidRPr="00194A9F" w:rsidTr="00B51E39">
        <w:trPr>
          <w:trHeight w:hRule="exact" w:val="414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2. Прыжок в длину с места (см).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916CA4" w:rsidRPr="00194A9F" w:rsidTr="00B51E39">
        <w:trPr>
          <w:trHeight w:hRule="exact" w:val="43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3. Бег 100 м (сек.)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15.0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17.8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17.0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16.5</w:t>
            </w:r>
          </w:p>
        </w:tc>
      </w:tr>
      <w:tr w:rsidR="00916CA4" w:rsidRPr="00194A9F" w:rsidTr="00B51E39">
        <w:trPr>
          <w:trHeight w:hRule="exact" w:val="42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4. Бег 2000 м (мин., сек.).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16,30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10,30</w:t>
            </w:r>
          </w:p>
        </w:tc>
      </w:tr>
      <w:tr w:rsidR="00916CA4" w:rsidRPr="00194A9F" w:rsidTr="00B51E39">
        <w:trPr>
          <w:trHeight w:hRule="exact" w:val="42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5. Бег 1000 м (мин., сек.).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6,45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4,50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7,20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6,30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5,30</w:t>
            </w:r>
          </w:p>
        </w:tc>
      </w:tr>
      <w:tr w:rsidR="00916CA4" w:rsidRPr="00194A9F" w:rsidTr="00B51E39">
        <w:trPr>
          <w:trHeight w:hRule="exact" w:val="42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6. Челночный бег 4x9 м (сек).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916CA4" w:rsidRPr="00194A9F" w:rsidTr="00B51E39">
        <w:trPr>
          <w:trHeight w:hRule="exact" w:val="718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7. Поднимание туловища из положения лежа за 1 мин. (кол-во раз).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16CA4" w:rsidRPr="00194A9F" w:rsidTr="00B51E39">
        <w:trPr>
          <w:trHeight w:hRule="exact" w:val="43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8. Подтягивание из виса (кол-во 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16CA4" w:rsidRPr="00194A9F" w:rsidTr="00B51E39">
        <w:trPr>
          <w:trHeight w:hRule="exact" w:val="41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9. Наклон вперед из положения стоя (+см).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916CA4" w:rsidRPr="00194A9F" w:rsidTr="00B51E39">
        <w:trPr>
          <w:trHeight w:hRule="exact" w:val="554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10. Прыжки через скакалку за 1 мин. (кол-во раз).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  <w:tr w:rsidR="00916CA4" w:rsidRPr="00194A9F" w:rsidTr="00B51E39">
        <w:trPr>
          <w:trHeight w:hRule="exact" w:val="40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11. Метание гранаты (м)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16CA4" w:rsidRPr="00194A9F" w:rsidTr="00B51E39">
        <w:trPr>
          <w:trHeight w:hRule="exact" w:val="710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12. Поднимание прямых ног из виса на гимнастическую стенке (раз)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16CA4" w:rsidRPr="00194A9F" w:rsidTr="00B51E39">
        <w:trPr>
          <w:trHeight w:hRule="exact" w:val="422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13. Сгибание и разгибание рук в упоре лежа (раз)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916CA4" w:rsidRPr="00194A9F" w:rsidTr="00B51E39">
        <w:trPr>
          <w:trHeight w:hRule="exact" w:val="414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14. Прыжки в высоту (см)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916CA4" w:rsidRPr="00194A9F" w:rsidTr="00B51E39">
        <w:trPr>
          <w:trHeight w:hRule="exact" w:val="576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6CA4" w:rsidRPr="00194A9F" w:rsidRDefault="00916CA4" w:rsidP="00B51E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15. Бег на лыжах 5 км, 3 км (мин., сек.)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29,00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21,00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16CA4" w:rsidRPr="00194A9F" w:rsidRDefault="00916CA4" w:rsidP="00B51E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4A9F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</w:tbl>
    <w:p w:rsidR="00916CA4" w:rsidRPr="00194A9F" w:rsidRDefault="00916CA4" w:rsidP="00916C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404B" w:rsidRDefault="00916CA4"/>
    <w:sectPr w:rsidR="0068404B" w:rsidSect="00194A9F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5228B8C"/>
    <w:lvl w:ilvl="0">
      <w:numFmt w:val="bullet"/>
      <w:lvlText w:val="*"/>
      <w:lvlJc w:val="left"/>
    </w:lvl>
  </w:abstractNum>
  <w:abstractNum w:abstractNumId="1" w15:restartNumberingAfterBreak="0">
    <w:nsid w:val="18F110C9"/>
    <w:multiLevelType w:val="hybridMultilevel"/>
    <w:tmpl w:val="511E3FF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CA4"/>
    <w:rsid w:val="00866DD9"/>
    <w:rsid w:val="00916CA4"/>
    <w:rsid w:val="00CA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CC5E3-4499-46F7-8D27-D697C5E71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CA4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916CA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916CA4"/>
    <w:rPr>
      <w:rFonts w:ascii="Consolas" w:eastAsia="Calibri" w:hAnsi="Consolas" w:cs="Times New Roman"/>
      <w:sz w:val="21"/>
      <w:szCs w:val="21"/>
      <w:lang w:eastAsia="ru-RU"/>
    </w:rPr>
  </w:style>
  <w:style w:type="paragraph" w:styleId="a5">
    <w:name w:val="Balloon Text"/>
    <w:basedOn w:val="a"/>
    <w:link w:val="a6"/>
    <w:uiPriority w:val="99"/>
    <w:semiHidden/>
    <w:rsid w:val="00916CA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6CA4"/>
    <w:rPr>
      <w:rFonts w:ascii="Tahoma" w:eastAsia="Calibri" w:hAnsi="Tahoma" w:cs="Times New Roman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16CA4"/>
    <w:pPr>
      <w:ind w:left="720"/>
    </w:pPr>
  </w:style>
  <w:style w:type="character" w:customStyle="1" w:styleId="FontStyle18">
    <w:name w:val="Font Style18"/>
    <w:uiPriority w:val="99"/>
    <w:rsid w:val="00916CA4"/>
    <w:rPr>
      <w:rFonts w:ascii="Times New Roman" w:hAnsi="Times New Roman"/>
      <w:sz w:val="20"/>
    </w:rPr>
  </w:style>
  <w:style w:type="character" w:customStyle="1" w:styleId="a8">
    <w:name w:val="Знак Знак"/>
    <w:uiPriority w:val="99"/>
    <w:locked/>
    <w:rsid w:val="00916CA4"/>
    <w:rPr>
      <w:rFonts w:ascii="Courier New" w:eastAsia="Times New Roman" w:hAnsi="Courier New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2019-09-18T12:26:00Z</dcterms:created>
  <dcterms:modified xsi:type="dcterms:W3CDTF">2019-09-18T12:28:00Z</dcterms:modified>
</cp:coreProperties>
</file>